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ED58" w14:textId="77777777" w:rsidR="00C66ECF" w:rsidRDefault="00C66ECF" w:rsidP="00C66ECF">
      <w:pPr>
        <w:pStyle w:val="Heading1"/>
        <w:pBdr>
          <w:bottom w:val="single" w:sz="4" w:space="1" w:color="auto"/>
        </w:pBdr>
        <w:ind w:firstLine="0"/>
        <w:jc w:val="left"/>
        <w:rPr>
          <w:rFonts w:ascii="Cambria" w:hAnsi="Cambria" w:cs="Arial"/>
          <w:sz w:val="32"/>
        </w:rPr>
      </w:pPr>
    </w:p>
    <w:p w14:paraId="5BE52594" w14:textId="77777777" w:rsidR="00C66ECF" w:rsidRPr="00982E9E" w:rsidRDefault="00C66ECF" w:rsidP="00C66ECF">
      <w:pPr>
        <w:pStyle w:val="Heading1"/>
        <w:pBdr>
          <w:bottom w:val="single" w:sz="4" w:space="1" w:color="auto"/>
        </w:pBdr>
        <w:ind w:firstLine="0"/>
        <w:jc w:val="left"/>
        <w:rPr>
          <w:rFonts w:ascii="Cambria" w:hAnsi="Cambria" w:cs="Arial"/>
          <w:sz w:val="32"/>
        </w:rPr>
      </w:pPr>
      <w:r w:rsidRPr="00982E9E">
        <w:rPr>
          <w:rFonts w:ascii="Cambria" w:hAnsi="Cambria" w:cs="Arial"/>
          <w:sz w:val="32"/>
        </w:rPr>
        <w:t>NEWS RELEASE</w:t>
      </w:r>
    </w:p>
    <w:p w14:paraId="00DF8C17" w14:textId="77777777" w:rsidR="00C66ECF" w:rsidRPr="00982E9E" w:rsidRDefault="00C66ECF" w:rsidP="00C66ECF">
      <w:pPr>
        <w:spacing w:line="360" w:lineRule="auto"/>
        <w:jc w:val="right"/>
        <w:rPr>
          <w:rFonts w:ascii="Cambria" w:hAnsi="Cambria" w:cs="Arial"/>
          <w:b/>
        </w:rPr>
      </w:pPr>
      <w:r w:rsidRPr="00982E9E">
        <w:rPr>
          <w:rFonts w:ascii="Cambria" w:hAnsi="Cambria" w:cs="Arial"/>
          <w:b/>
        </w:rPr>
        <w:t>FOR MORE INFORMATION, CONTACT:</w:t>
      </w:r>
    </w:p>
    <w:p w14:paraId="1B0E025C" w14:textId="77777777" w:rsidR="00C66ECF" w:rsidRDefault="000F1D38" w:rsidP="00C66ECF">
      <w:pPr>
        <w:widowControl w:val="0"/>
        <w:autoSpaceDE w:val="0"/>
        <w:autoSpaceDN w:val="0"/>
        <w:adjustRightInd w:val="0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Will Boye</w:t>
      </w:r>
      <w:r w:rsidR="003401CE">
        <w:rPr>
          <w:rFonts w:ascii="Cambria" w:hAnsi="Cambria" w:cs="Arial"/>
          <w:sz w:val="18"/>
          <w:szCs w:val="18"/>
        </w:rPr>
        <w:t xml:space="preserve">, </w:t>
      </w:r>
      <w:r w:rsidR="002217D6">
        <w:rPr>
          <w:rFonts w:ascii="Cambria" w:hAnsi="Cambria" w:cs="Arial"/>
          <w:sz w:val="18"/>
          <w:szCs w:val="18"/>
        </w:rPr>
        <w:t>Yellow Duck Marketing</w:t>
      </w:r>
      <w:r w:rsidR="00C66ECF" w:rsidRPr="00982E9E">
        <w:rPr>
          <w:rFonts w:ascii="Cambria" w:hAnsi="Cambria" w:cs="Arial"/>
          <w:sz w:val="18"/>
          <w:szCs w:val="18"/>
        </w:rPr>
        <w:t>, 704.</w:t>
      </w:r>
      <w:r w:rsidR="002217D6">
        <w:rPr>
          <w:rFonts w:ascii="Cambria" w:hAnsi="Cambria" w:cs="Arial"/>
          <w:sz w:val="18"/>
          <w:szCs w:val="18"/>
        </w:rPr>
        <w:t>271.9574</w:t>
      </w:r>
      <w:r w:rsidR="00C66ECF">
        <w:rPr>
          <w:rFonts w:ascii="Cambria" w:hAnsi="Cambria" w:cs="Arial"/>
          <w:sz w:val="18"/>
          <w:szCs w:val="18"/>
        </w:rPr>
        <w:t xml:space="preserve">, </w:t>
      </w:r>
      <w:hyperlink r:id="rId8" w:history="1">
        <w:r w:rsidRPr="00516562">
          <w:rPr>
            <w:rStyle w:val="Hyperlink"/>
            <w:rFonts w:ascii="Cambria" w:hAnsi="Cambria" w:cs="Arial"/>
            <w:sz w:val="18"/>
            <w:szCs w:val="18"/>
          </w:rPr>
          <w:t>will@yellowduckmarketing.com</w:t>
        </w:r>
      </w:hyperlink>
    </w:p>
    <w:p w14:paraId="037D3927" w14:textId="77777777" w:rsidR="00C66ECF" w:rsidRPr="00982E9E" w:rsidRDefault="00C66ECF" w:rsidP="00C66ECF">
      <w:pPr>
        <w:widowControl w:val="0"/>
        <w:autoSpaceDE w:val="0"/>
        <w:autoSpaceDN w:val="0"/>
        <w:adjustRightInd w:val="0"/>
        <w:jc w:val="right"/>
        <w:rPr>
          <w:rFonts w:ascii="Cambria" w:hAnsi="Cambria" w:cs="Arial"/>
          <w:b/>
          <w:bCs/>
          <w:sz w:val="26"/>
          <w:szCs w:val="26"/>
        </w:rPr>
      </w:pPr>
      <w:r w:rsidRPr="00982E9E" w:rsidDel="000C34D8">
        <w:rPr>
          <w:rFonts w:ascii="Cambria" w:hAnsi="Cambria" w:cs="Arial"/>
          <w:sz w:val="18"/>
          <w:szCs w:val="18"/>
        </w:rPr>
        <w:t xml:space="preserve"> </w:t>
      </w:r>
    </w:p>
    <w:p w14:paraId="76062ED8" w14:textId="06B0F0C5" w:rsidR="00BE62D8" w:rsidRPr="00E46E99" w:rsidRDefault="004828CE" w:rsidP="00C66E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EB Arrow Seeks Rezoning for Mixed-Use</w:t>
      </w:r>
      <w:r w:rsidR="00D820E0">
        <w:rPr>
          <w:rFonts w:ascii="Cambria" w:hAnsi="Cambria"/>
          <w:b/>
          <w:sz w:val="28"/>
          <w:szCs w:val="28"/>
        </w:rPr>
        <w:t xml:space="preserve"> Water</w:t>
      </w:r>
      <w:r>
        <w:rPr>
          <w:rFonts w:ascii="Cambria" w:hAnsi="Cambria"/>
          <w:b/>
          <w:sz w:val="28"/>
          <w:szCs w:val="28"/>
        </w:rPr>
        <w:t>front Community</w:t>
      </w:r>
      <w:r w:rsidR="0027634F">
        <w:rPr>
          <w:rFonts w:ascii="Cambria" w:hAnsi="Cambria"/>
          <w:b/>
          <w:sz w:val="28"/>
          <w:szCs w:val="28"/>
        </w:rPr>
        <w:t xml:space="preserve"> </w:t>
      </w:r>
    </w:p>
    <w:p w14:paraId="66401A53" w14:textId="154E6ADC" w:rsidR="0082701E" w:rsidRDefault="00D51201" w:rsidP="00243452">
      <w:pPr>
        <w:spacing w:line="360" w:lineRule="auto"/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Waters Edge would include</w:t>
      </w:r>
      <w:r w:rsidR="009A6AB3">
        <w:rPr>
          <w:rFonts w:ascii="Cambria" w:hAnsi="Cambria"/>
          <w:b/>
          <w:i/>
          <w:sz w:val="22"/>
          <w:szCs w:val="22"/>
        </w:rPr>
        <w:t xml:space="preserve"> new Class A off</w:t>
      </w:r>
      <w:r w:rsidR="00DB42C7">
        <w:rPr>
          <w:rFonts w:ascii="Cambria" w:hAnsi="Cambria"/>
          <w:b/>
          <w:i/>
          <w:sz w:val="22"/>
          <w:szCs w:val="22"/>
        </w:rPr>
        <w:t xml:space="preserve">ice and civic </w:t>
      </w:r>
      <w:r w:rsidR="00B27F23">
        <w:rPr>
          <w:rFonts w:ascii="Cambria" w:hAnsi="Cambria"/>
          <w:b/>
          <w:i/>
          <w:sz w:val="22"/>
          <w:szCs w:val="22"/>
        </w:rPr>
        <w:t>building</w:t>
      </w:r>
      <w:r w:rsidR="0097685F">
        <w:rPr>
          <w:rFonts w:ascii="Cambria" w:hAnsi="Cambria"/>
          <w:b/>
          <w:i/>
          <w:sz w:val="22"/>
          <w:szCs w:val="22"/>
        </w:rPr>
        <w:t xml:space="preserve">, apartments, </w:t>
      </w:r>
      <w:r w:rsidR="003C20F4">
        <w:rPr>
          <w:rFonts w:ascii="Cambria" w:hAnsi="Cambria"/>
          <w:b/>
          <w:i/>
          <w:sz w:val="22"/>
          <w:szCs w:val="22"/>
        </w:rPr>
        <w:t>lakefront park</w:t>
      </w:r>
    </w:p>
    <w:p w14:paraId="443EE281" w14:textId="77777777" w:rsidR="00243452" w:rsidRPr="00F30283" w:rsidRDefault="00243452" w:rsidP="00243452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626E6B7D" w14:textId="5CDD8608" w:rsidR="00445557" w:rsidRPr="00445557" w:rsidRDefault="00E73880" w:rsidP="00445557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Charlotte</w:t>
      </w:r>
      <w:r w:rsidR="006C414E">
        <w:rPr>
          <w:rFonts w:ascii="Cambria" w:hAnsi="Cambria"/>
          <w:b/>
          <w:szCs w:val="24"/>
        </w:rPr>
        <w:t xml:space="preserve">, N.C., </w:t>
      </w:r>
      <w:r w:rsidR="00E7247B">
        <w:rPr>
          <w:rFonts w:ascii="Cambria" w:hAnsi="Cambria"/>
          <w:b/>
          <w:szCs w:val="24"/>
        </w:rPr>
        <w:t xml:space="preserve">June </w:t>
      </w:r>
      <w:r w:rsidR="00D15DDD">
        <w:rPr>
          <w:rFonts w:ascii="Cambria" w:hAnsi="Cambria"/>
          <w:b/>
          <w:szCs w:val="24"/>
        </w:rPr>
        <w:t>12</w:t>
      </w:r>
      <w:bookmarkStart w:id="0" w:name="_GoBack"/>
      <w:bookmarkEnd w:id="0"/>
      <w:r w:rsidR="00D674B4">
        <w:rPr>
          <w:rFonts w:ascii="Cambria" w:hAnsi="Cambria"/>
          <w:b/>
          <w:szCs w:val="24"/>
        </w:rPr>
        <w:t xml:space="preserve">, </w:t>
      </w:r>
      <w:r w:rsidR="007678B4">
        <w:rPr>
          <w:rFonts w:ascii="Cambria" w:hAnsi="Cambria"/>
          <w:b/>
          <w:szCs w:val="24"/>
        </w:rPr>
        <w:t>2019</w:t>
      </w:r>
      <w:r w:rsidR="00465193">
        <w:rPr>
          <w:rFonts w:ascii="Cambria" w:hAnsi="Cambria"/>
          <w:b/>
          <w:szCs w:val="24"/>
        </w:rPr>
        <w:t xml:space="preserve"> —</w:t>
      </w:r>
      <w:r w:rsidR="007678B4">
        <w:rPr>
          <w:rFonts w:ascii="Cambria" w:hAnsi="Cambria"/>
          <w:b/>
          <w:szCs w:val="24"/>
        </w:rPr>
        <w:t xml:space="preserve"> </w:t>
      </w:r>
      <w:r w:rsidR="00445557">
        <w:rPr>
          <w:rFonts w:ascii="Cambria" w:hAnsi="Cambria"/>
          <w:szCs w:val="24"/>
        </w:rPr>
        <w:t xml:space="preserve">Commercial real estate </w:t>
      </w:r>
      <w:r w:rsidR="00FA352D">
        <w:rPr>
          <w:rFonts w:ascii="Cambria" w:hAnsi="Cambria"/>
          <w:szCs w:val="24"/>
        </w:rPr>
        <w:t>development</w:t>
      </w:r>
      <w:r w:rsidR="00445557">
        <w:rPr>
          <w:rFonts w:ascii="Cambria" w:hAnsi="Cambria"/>
          <w:szCs w:val="24"/>
        </w:rPr>
        <w:t xml:space="preserve"> firm EB Arrow has filed a rezoning petition </w:t>
      </w:r>
      <w:r w:rsidR="008551E3">
        <w:rPr>
          <w:rFonts w:ascii="Cambria" w:hAnsi="Cambria"/>
          <w:szCs w:val="24"/>
        </w:rPr>
        <w:t>for 20.5 acres</w:t>
      </w:r>
      <w:r w:rsidR="00445557">
        <w:rPr>
          <w:rFonts w:ascii="Cambria" w:hAnsi="Cambria"/>
          <w:szCs w:val="24"/>
        </w:rPr>
        <w:t xml:space="preserve"> </w:t>
      </w:r>
      <w:r w:rsidR="0019764A">
        <w:rPr>
          <w:rFonts w:ascii="Cambria" w:hAnsi="Cambria"/>
          <w:szCs w:val="24"/>
        </w:rPr>
        <w:t xml:space="preserve">on the east side of J.W. Clay Boulevard </w:t>
      </w:r>
      <w:r w:rsidR="00445557">
        <w:rPr>
          <w:rFonts w:ascii="Cambria" w:hAnsi="Cambria"/>
          <w:szCs w:val="24"/>
        </w:rPr>
        <w:t>in University City</w:t>
      </w:r>
      <w:r w:rsidR="00E37C0E">
        <w:rPr>
          <w:rFonts w:ascii="Cambria" w:hAnsi="Cambria"/>
          <w:szCs w:val="24"/>
        </w:rPr>
        <w:t xml:space="preserve"> </w:t>
      </w:r>
      <w:r w:rsidR="00EB242A">
        <w:rPr>
          <w:rFonts w:ascii="Cambria" w:hAnsi="Cambria"/>
          <w:szCs w:val="24"/>
        </w:rPr>
        <w:t xml:space="preserve">where the company is planning a </w:t>
      </w:r>
      <w:r w:rsidR="008551E3">
        <w:rPr>
          <w:rFonts w:ascii="Cambria" w:hAnsi="Cambria"/>
          <w:szCs w:val="24"/>
        </w:rPr>
        <w:t>mixed-use</w:t>
      </w:r>
      <w:r w:rsidR="00EB242A">
        <w:rPr>
          <w:rFonts w:ascii="Cambria" w:hAnsi="Cambria"/>
          <w:szCs w:val="24"/>
        </w:rPr>
        <w:t>,</w:t>
      </w:r>
      <w:r w:rsidR="008551E3">
        <w:rPr>
          <w:rFonts w:ascii="Cambria" w:hAnsi="Cambria"/>
          <w:szCs w:val="24"/>
        </w:rPr>
        <w:t xml:space="preserve"> </w:t>
      </w:r>
      <w:r w:rsidR="00256927">
        <w:rPr>
          <w:rFonts w:ascii="Cambria" w:hAnsi="Cambria"/>
          <w:szCs w:val="24"/>
        </w:rPr>
        <w:t xml:space="preserve">walkable </w:t>
      </w:r>
      <w:r w:rsidR="00EB242A">
        <w:rPr>
          <w:rFonts w:ascii="Cambria" w:hAnsi="Cambria"/>
          <w:szCs w:val="24"/>
        </w:rPr>
        <w:t xml:space="preserve">lakefront </w:t>
      </w:r>
      <w:r w:rsidR="00F86098">
        <w:rPr>
          <w:rFonts w:ascii="Cambria" w:hAnsi="Cambria"/>
          <w:szCs w:val="24"/>
        </w:rPr>
        <w:t>community called Waters Edge at University Place</w:t>
      </w:r>
      <w:r w:rsidR="008551E3">
        <w:rPr>
          <w:rFonts w:ascii="Cambria" w:hAnsi="Cambria"/>
          <w:szCs w:val="24"/>
        </w:rPr>
        <w:t>.</w:t>
      </w:r>
    </w:p>
    <w:p w14:paraId="27892800" w14:textId="77777777" w:rsidR="007F37B6" w:rsidRDefault="007F37B6" w:rsidP="00942DAA">
      <w:pPr>
        <w:spacing w:before="1" w:after="1" w:line="360" w:lineRule="auto"/>
        <w:rPr>
          <w:rFonts w:ascii="Cambria" w:hAnsi="Cambria"/>
          <w:szCs w:val="24"/>
        </w:rPr>
      </w:pPr>
    </w:p>
    <w:p w14:paraId="3F13ACA1" w14:textId="6AFF7753" w:rsidR="00D15F24" w:rsidRDefault="00D15F24" w:rsidP="007F37B6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If approved, the rezoning would allow for the </w:t>
      </w:r>
      <w:r w:rsidR="00EB242A">
        <w:rPr>
          <w:rFonts w:ascii="Cambria" w:hAnsi="Cambria"/>
          <w:szCs w:val="24"/>
        </w:rPr>
        <w:t xml:space="preserve">first-phase </w:t>
      </w:r>
      <w:r>
        <w:rPr>
          <w:rFonts w:ascii="Cambria" w:hAnsi="Cambria"/>
          <w:szCs w:val="24"/>
        </w:rPr>
        <w:t>development of a five-story, 182,000-square-foot Class A office</w:t>
      </w:r>
      <w:r w:rsidR="00A9626A">
        <w:rPr>
          <w:rFonts w:ascii="Cambria" w:hAnsi="Cambria"/>
          <w:szCs w:val="24"/>
        </w:rPr>
        <w:t xml:space="preserve"> and civic</w:t>
      </w:r>
      <w:r>
        <w:rPr>
          <w:rFonts w:ascii="Cambria" w:hAnsi="Cambria"/>
          <w:szCs w:val="24"/>
        </w:rPr>
        <w:t xml:space="preserve"> building </w:t>
      </w:r>
      <w:r w:rsidR="00942837">
        <w:rPr>
          <w:rFonts w:ascii="Cambria" w:hAnsi="Cambria"/>
          <w:szCs w:val="24"/>
        </w:rPr>
        <w:t xml:space="preserve">with </w:t>
      </w:r>
      <w:r w:rsidR="00FA352D">
        <w:rPr>
          <w:rFonts w:ascii="Cambria" w:hAnsi="Cambria"/>
          <w:szCs w:val="24"/>
        </w:rPr>
        <w:t>ground-floor retail</w:t>
      </w:r>
      <w:r w:rsidR="00EB242A">
        <w:rPr>
          <w:rFonts w:ascii="Cambria" w:hAnsi="Cambria"/>
          <w:szCs w:val="24"/>
        </w:rPr>
        <w:t xml:space="preserve">; </w:t>
      </w:r>
      <w:r w:rsidR="00942837">
        <w:rPr>
          <w:rFonts w:ascii="Cambria" w:hAnsi="Cambria"/>
          <w:szCs w:val="24"/>
        </w:rPr>
        <w:t xml:space="preserve">NOVEL University Place, </w:t>
      </w:r>
      <w:r w:rsidR="00EB242A">
        <w:rPr>
          <w:rFonts w:ascii="Cambria" w:hAnsi="Cambria"/>
          <w:szCs w:val="24"/>
        </w:rPr>
        <w:t xml:space="preserve">a </w:t>
      </w:r>
      <w:r w:rsidR="00FA352D">
        <w:rPr>
          <w:rFonts w:ascii="Cambria" w:hAnsi="Cambria"/>
          <w:szCs w:val="24"/>
        </w:rPr>
        <w:t>308</w:t>
      </w:r>
      <w:r>
        <w:rPr>
          <w:rFonts w:ascii="Cambria" w:hAnsi="Cambria"/>
          <w:szCs w:val="24"/>
        </w:rPr>
        <w:t xml:space="preserve">-unit </w:t>
      </w:r>
      <w:r w:rsidR="00256927">
        <w:rPr>
          <w:rFonts w:ascii="Cambria" w:hAnsi="Cambria"/>
          <w:szCs w:val="24"/>
        </w:rPr>
        <w:t xml:space="preserve">garden-style </w:t>
      </w:r>
      <w:r>
        <w:rPr>
          <w:rFonts w:ascii="Cambria" w:hAnsi="Cambria"/>
          <w:szCs w:val="24"/>
        </w:rPr>
        <w:t>multifamily community developed by Crescent</w:t>
      </w:r>
      <w:r w:rsidR="00256927">
        <w:rPr>
          <w:rFonts w:ascii="Cambria" w:hAnsi="Cambria"/>
          <w:szCs w:val="24"/>
        </w:rPr>
        <w:t xml:space="preserve"> Communities; </w:t>
      </w:r>
      <w:r w:rsidR="00EB242A">
        <w:rPr>
          <w:rFonts w:ascii="Cambria" w:hAnsi="Cambria"/>
          <w:szCs w:val="24"/>
        </w:rPr>
        <w:t xml:space="preserve">a 2.5-acre lakefront linear park </w:t>
      </w:r>
      <w:r w:rsidR="00256927">
        <w:rPr>
          <w:rFonts w:ascii="Cambria" w:hAnsi="Cambria"/>
          <w:szCs w:val="24"/>
        </w:rPr>
        <w:t xml:space="preserve">featuring a </w:t>
      </w:r>
      <w:r w:rsidR="00EB242A">
        <w:rPr>
          <w:rFonts w:ascii="Cambria" w:hAnsi="Cambria"/>
          <w:szCs w:val="24"/>
        </w:rPr>
        <w:t>children’</w:t>
      </w:r>
      <w:r w:rsidR="004828CE">
        <w:rPr>
          <w:rFonts w:ascii="Cambria" w:hAnsi="Cambria"/>
          <w:szCs w:val="24"/>
        </w:rPr>
        <w:t xml:space="preserve">s play area; </w:t>
      </w:r>
      <w:r w:rsidR="00EB242A">
        <w:rPr>
          <w:rFonts w:ascii="Cambria" w:hAnsi="Cambria"/>
          <w:szCs w:val="24"/>
        </w:rPr>
        <w:t xml:space="preserve">and </w:t>
      </w:r>
      <w:r w:rsidR="00416192">
        <w:rPr>
          <w:rFonts w:ascii="Cambria" w:hAnsi="Cambria"/>
          <w:szCs w:val="24"/>
        </w:rPr>
        <w:t>the</w:t>
      </w:r>
      <w:r w:rsidR="00DA4521">
        <w:rPr>
          <w:rFonts w:ascii="Cambria" w:hAnsi="Cambria"/>
          <w:szCs w:val="24"/>
        </w:rPr>
        <w:t xml:space="preserve"> </w:t>
      </w:r>
      <w:r w:rsidR="00416192">
        <w:rPr>
          <w:rFonts w:ascii="Cambria" w:hAnsi="Cambria"/>
          <w:szCs w:val="24"/>
        </w:rPr>
        <w:t xml:space="preserve">refurbishment of a </w:t>
      </w:r>
      <w:r w:rsidR="00DA4521">
        <w:rPr>
          <w:rFonts w:ascii="Cambria" w:hAnsi="Cambria"/>
          <w:szCs w:val="24"/>
        </w:rPr>
        <w:t xml:space="preserve">significant portion of the one-mile </w:t>
      </w:r>
      <w:r w:rsidR="00256927">
        <w:rPr>
          <w:rFonts w:ascii="Cambria" w:hAnsi="Cambria"/>
          <w:szCs w:val="24"/>
        </w:rPr>
        <w:t>multiuse pedestrian trail</w:t>
      </w:r>
      <w:r w:rsidR="00DA4521">
        <w:rPr>
          <w:rFonts w:ascii="Cambria" w:hAnsi="Cambria"/>
          <w:szCs w:val="24"/>
        </w:rPr>
        <w:t xml:space="preserve"> encircling the lake</w:t>
      </w:r>
      <w:r w:rsidR="00D820E0">
        <w:rPr>
          <w:rFonts w:ascii="Cambria" w:hAnsi="Cambria"/>
          <w:szCs w:val="24"/>
        </w:rPr>
        <w:t xml:space="preserve"> at University Place</w:t>
      </w:r>
      <w:r w:rsidR="00DA4521">
        <w:rPr>
          <w:rFonts w:ascii="Cambria" w:hAnsi="Cambria"/>
          <w:szCs w:val="24"/>
        </w:rPr>
        <w:t>.</w:t>
      </w:r>
    </w:p>
    <w:p w14:paraId="5409D216" w14:textId="77777777" w:rsidR="00D15F24" w:rsidRDefault="00D15F24" w:rsidP="007F37B6">
      <w:pPr>
        <w:spacing w:before="1" w:after="1" w:line="360" w:lineRule="auto"/>
        <w:rPr>
          <w:rFonts w:ascii="Cambria" w:hAnsi="Cambria"/>
          <w:szCs w:val="24"/>
        </w:rPr>
      </w:pPr>
    </w:p>
    <w:p w14:paraId="5918A194" w14:textId="7BFB191D" w:rsidR="00D15D8C" w:rsidRDefault="00DA4521" w:rsidP="00D15D8C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The plan is consistent with the University City Area Plan, which recommends </w:t>
      </w:r>
      <w:r w:rsidR="006B4CEB">
        <w:rPr>
          <w:rFonts w:ascii="Cambria" w:hAnsi="Cambria"/>
          <w:szCs w:val="24"/>
        </w:rPr>
        <w:t xml:space="preserve">mixed-use </w:t>
      </w:r>
      <w:r w:rsidR="00D820E0">
        <w:rPr>
          <w:rFonts w:ascii="Cambria" w:hAnsi="Cambria"/>
          <w:szCs w:val="24"/>
        </w:rPr>
        <w:t xml:space="preserve">including residential </w:t>
      </w:r>
      <w:r>
        <w:rPr>
          <w:rFonts w:ascii="Cambria" w:hAnsi="Cambria"/>
          <w:szCs w:val="24"/>
        </w:rPr>
        <w:t xml:space="preserve">for the </w:t>
      </w:r>
      <w:r w:rsidR="006B4CEB">
        <w:rPr>
          <w:rFonts w:ascii="Cambria" w:hAnsi="Cambria"/>
          <w:szCs w:val="24"/>
        </w:rPr>
        <w:t xml:space="preserve">site, and </w:t>
      </w:r>
      <w:r>
        <w:rPr>
          <w:rFonts w:ascii="Cambria" w:hAnsi="Cambria"/>
          <w:szCs w:val="24"/>
        </w:rPr>
        <w:t>wo</w:t>
      </w:r>
      <w:r w:rsidR="006B4CEB">
        <w:rPr>
          <w:rFonts w:ascii="Cambria" w:hAnsi="Cambria"/>
          <w:szCs w:val="24"/>
        </w:rPr>
        <w:t xml:space="preserve">uld meet many of the goals of </w:t>
      </w:r>
      <w:r>
        <w:rPr>
          <w:rFonts w:ascii="Cambria" w:hAnsi="Cambria"/>
          <w:szCs w:val="24"/>
        </w:rPr>
        <w:t>University City Partners</w:t>
      </w:r>
      <w:r w:rsidR="006B4CEB">
        <w:rPr>
          <w:rFonts w:ascii="Cambria" w:hAnsi="Cambria"/>
          <w:szCs w:val="24"/>
        </w:rPr>
        <w:t>’</w:t>
      </w:r>
      <w:r>
        <w:rPr>
          <w:rFonts w:ascii="Cambria" w:hAnsi="Cambria"/>
          <w:szCs w:val="24"/>
        </w:rPr>
        <w:t xml:space="preserve"> </w:t>
      </w:r>
      <w:r w:rsidR="006B4CEB">
        <w:rPr>
          <w:rFonts w:ascii="Cambria" w:hAnsi="Cambria"/>
          <w:szCs w:val="24"/>
        </w:rPr>
        <w:t>master plan for the J.W. Clay area, which emphasizes walkability</w:t>
      </w:r>
      <w:r w:rsidR="00D820E0">
        <w:rPr>
          <w:rFonts w:ascii="Cambria" w:hAnsi="Cambria"/>
          <w:szCs w:val="24"/>
        </w:rPr>
        <w:t xml:space="preserve"> from light rail</w:t>
      </w:r>
      <w:r w:rsidR="00942837">
        <w:rPr>
          <w:rFonts w:ascii="Cambria" w:hAnsi="Cambria"/>
          <w:szCs w:val="24"/>
        </w:rPr>
        <w:t xml:space="preserve">, connectivity </w:t>
      </w:r>
      <w:r w:rsidR="006B4CEB">
        <w:rPr>
          <w:rFonts w:ascii="Cambria" w:hAnsi="Cambria"/>
          <w:szCs w:val="24"/>
        </w:rPr>
        <w:t>and civic space for people to gather near the lake</w:t>
      </w:r>
      <w:r w:rsidR="00D15D8C">
        <w:rPr>
          <w:rFonts w:ascii="Cambria" w:hAnsi="Cambria"/>
          <w:szCs w:val="24"/>
        </w:rPr>
        <w:t xml:space="preserve">. </w:t>
      </w:r>
    </w:p>
    <w:p w14:paraId="6D994EC7" w14:textId="77777777" w:rsidR="00D15D8C" w:rsidRDefault="00D15D8C" w:rsidP="00D15D8C">
      <w:pPr>
        <w:spacing w:before="1" w:after="1" w:line="360" w:lineRule="auto"/>
        <w:rPr>
          <w:rFonts w:ascii="Cambria" w:hAnsi="Cambria"/>
          <w:szCs w:val="24"/>
        </w:rPr>
      </w:pPr>
    </w:p>
    <w:p w14:paraId="5B8DB0EC" w14:textId="1DD9CBD6" w:rsidR="00D15D8C" w:rsidRPr="00D15D8C" w:rsidRDefault="00DF74E2" w:rsidP="00D15D8C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Acquired by EB Arrow late last year, </w:t>
      </w:r>
      <w:r w:rsidR="00FA352D">
        <w:rPr>
          <w:rFonts w:ascii="Cambria" w:hAnsi="Cambria"/>
          <w:szCs w:val="24"/>
        </w:rPr>
        <w:t>Waters Edge</w:t>
      </w:r>
      <w:r w:rsidR="00D15D8C">
        <w:rPr>
          <w:rFonts w:ascii="Cambria" w:hAnsi="Cambria"/>
          <w:szCs w:val="24"/>
        </w:rPr>
        <w:t xml:space="preserve"> is l</w:t>
      </w:r>
      <w:r w:rsidR="00D15D8C" w:rsidRPr="00D15D8C">
        <w:rPr>
          <w:rFonts w:ascii="Cambria" w:hAnsi="Cambria"/>
          <w:szCs w:val="24"/>
        </w:rPr>
        <w:t xml:space="preserve">ocated less than half a mile from the J.W. Clay Boulevard Station on the Lynx Blue Line and less than one mile from the Barton Creek Greenway, providing </w:t>
      </w:r>
      <w:r w:rsidR="00D15D8C">
        <w:rPr>
          <w:rFonts w:ascii="Cambria" w:hAnsi="Cambria"/>
          <w:szCs w:val="24"/>
        </w:rPr>
        <w:t xml:space="preserve">connectivity and </w:t>
      </w:r>
      <w:r w:rsidR="00D15D8C" w:rsidRPr="00D15D8C">
        <w:rPr>
          <w:rFonts w:ascii="Cambria" w:hAnsi="Cambria"/>
          <w:szCs w:val="24"/>
        </w:rPr>
        <w:t xml:space="preserve">access to </w:t>
      </w:r>
      <w:r w:rsidR="00D15D8C">
        <w:rPr>
          <w:rFonts w:ascii="Cambria" w:hAnsi="Cambria"/>
          <w:szCs w:val="24"/>
        </w:rPr>
        <w:t xml:space="preserve">miles of existing greenway trail via the </w:t>
      </w:r>
      <w:r w:rsidR="00D15D8C" w:rsidRPr="00D15D8C">
        <w:rPr>
          <w:rFonts w:ascii="Cambria" w:hAnsi="Cambria"/>
          <w:szCs w:val="24"/>
        </w:rPr>
        <w:t xml:space="preserve">Mallard Creek and Clark’s Creek Greenways as well as </w:t>
      </w:r>
      <w:r w:rsidR="00D15D8C">
        <w:rPr>
          <w:rFonts w:ascii="Cambria" w:hAnsi="Cambria"/>
          <w:szCs w:val="24"/>
        </w:rPr>
        <w:t xml:space="preserve">access to </w:t>
      </w:r>
      <w:r w:rsidR="00D15D8C" w:rsidRPr="00D15D8C">
        <w:rPr>
          <w:rFonts w:ascii="Cambria" w:hAnsi="Cambria"/>
          <w:szCs w:val="24"/>
        </w:rPr>
        <w:t>UNC Charlotte</w:t>
      </w:r>
      <w:r w:rsidR="00D15D8C">
        <w:rPr>
          <w:rFonts w:ascii="Cambria" w:hAnsi="Cambria"/>
          <w:szCs w:val="24"/>
        </w:rPr>
        <w:t xml:space="preserve">, </w:t>
      </w:r>
      <w:r w:rsidR="004C06F9">
        <w:rPr>
          <w:rFonts w:ascii="Cambria" w:hAnsi="Cambria"/>
          <w:szCs w:val="24"/>
        </w:rPr>
        <w:t>Atrium Health</w:t>
      </w:r>
      <w:r w:rsidR="00D15D8C" w:rsidRPr="00D15D8C">
        <w:rPr>
          <w:rFonts w:ascii="Cambria" w:hAnsi="Cambria"/>
          <w:szCs w:val="24"/>
        </w:rPr>
        <w:t xml:space="preserve"> University</w:t>
      </w:r>
      <w:r w:rsidR="004C06F9">
        <w:rPr>
          <w:rFonts w:ascii="Cambria" w:hAnsi="Cambria"/>
          <w:szCs w:val="24"/>
        </w:rPr>
        <w:t xml:space="preserve"> City</w:t>
      </w:r>
      <w:r w:rsidR="00D15D8C" w:rsidRPr="00D15D8C">
        <w:rPr>
          <w:rFonts w:ascii="Cambria" w:hAnsi="Cambria"/>
          <w:szCs w:val="24"/>
        </w:rPr>
        <w:t xml:space="preserve"> and other office and retail centers in the </w:t>
      </w:r>
      <w:r w:rsidR="00D15D8C">
        <w:rPr>
          <w:rFonts w:ascii="Cambria" w:hAnsi="Cambria"/>
          <w:szCs w:val="24"/>
        </w:rPr>
        <w:t>area.</w:t>
      </w:r>
    </w:p>
    <w:p w14:paraId="74BC920C" w14:textId="77777777" w:rsidR="00DA4521" w:rsidRDefault="00DA4521" w:rsidP="007F37B6">
      <w:pPr>
        <w:spacing w:before="1" w:after="1" w:line="360" w:lineRule="auto"/>
        <w:rPr>
          <w:rFonts w:ascii="Cambria" w:hAnsi="Cambria"/>
          <w:szCs w:val="24"/>
        </w:rPr>
      </w:pPr>
    </w:p>
    <w:p w14:paraId="6419C70A" w14:textId="06F6C9FA" w:rsidR="00D15D8C" w:rsidRDefault="00256927" w:rsidP="00942DAA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“</w:t>
      </w:r>
      <w:r w:rsidR="00313E75">
        <w:rPr>
          <w:rFonts w:ascii="Cambria" w:hAnsi="Cambria"/>
          <w:szCs w:val="24"/>
        </w:rPr>
        <w:t xml:space="preserve">This is an exciting opportunity to create a </w:t>
      </w:r>
      <w:r w:rsidR="004828CE">
        <w:rPr>
          <w:rFonts w:ascii="Cambria" w:hAnsi="Cambria"/>
          <w:szCs w:val="24"/>
        </w:rPr>
        <w:t xml:space="preserve">vibrant, walkable </w:t>
      </w:r>
      <w:r w:rsidR="00313E75">
        <w:rPr>
          <w:rFonts w:ascii="Cambria" w:hAnsi="Cambria"/>
          <w:szCs w:val="24"/>
        </w:rPr>
        <w:t>activity center</w:t>
      </w:r>
      <w:r w:rsidR="004828CE">
        <w:rPr>
          <w:rFonts w:ascii="Cambria" w:hAnsi="Cambria"/>
          <w:szCs w:val="24"/>
        </w:rPr>
        <w:t xml:space="preserve"> in University City</w:t>
      </w:r>
      <w:r w:rsidR="00313E75">
        <w:rPr>
          <w:rFonts w:ascii="Cambria" w:hAnsi="Cambria"/>
          <w:szCs w:val="24"/>
        </w:rPr>
        <w:t xml:space="preserve">,” said Greg Wattson, Executive Vice President of Development at EB Arrow. </w:t>
      </w:r>
      <w:r w:rsidR="00313E75" w:rsidRPr="00313E75">
        <w:rPr>
          <w:rFonts w:ascii="Cambria" w:hAnsi="Cambria"/>
          <w:szCs w:val="24"/>
        </w:rPr>
        <w:t>“</w:t>
      </w:r>
      <w:r w:rsidR="00683F64">
        <w:rPr>
          <w:rFonts w:ascii="Cambria" w:hAnsi="Cambria"/>
          <w:szCs w:val="24"/>
        </w:rPr>
        <w:t xml:space="preserve">With the </w:t>
      </w:r>
      <w:r w:rsidR="00FA352D">
        <w:rPr>
          <w:rFonts w:ascii="Cambria" w:hAnsi="Cambria"/>
          <w:szCs w:val="24"/>
        </w:rPr>
        <w:t xml:space="preserve">recent </w:t>
      </w:r>
      <w:r w:rsidR="00683F64">
        <w:rPr>
          <w:rFonts w:ascii="Cambria" w:hAnsi="Cambria"/>
          <w:szCs w:val="24"/>
        </w:rPr>
        <w:t>opening of Charlotte’s light-rail extension</w:t>
      </w:r>
      <w:r w:rsidR="00FA352D">
        <w:rPr>
          <w:rFonts w:ascii="Cambria" w:hAnsi="Cambria"/>
          <w:szCs w:val="24"/>
        </w:rPr>
        <w:t xml:space="preserve"> and the need for multifamily and office space in this submarket</w:t>
      </w:r>
      <w:r w:rsidR="00C238B6">
        <w:rPr>
          <w:rFonts w:ascii="Cambria" w:hAnsi="Cambria"/>
          <w:szCs w:val="24"/>
        </w:rPr>
        <w:t xml:space="preserve">, the time is right </w:t>
      </w:r>
      <w:r w:rsidR="00FA352D">
        <w:rPr>
          <w:rFonts w:ascii="Cambria" w:hAnsi="Cambria"/>
          <w:szCs w:val="24"/>
        </w:rPr>
        <w:t>to redevelop this property. W</w:t>
      </w:r>
      <w:r w:rsidR="00313E75" w:rsidRPr="00313E75">
        <w:rPr>
          <w:rFonts w:ascii="Cambria" w:hAnsi="Cambria"/>
          <w:szCs w:val="24"/>
        </w:rPr>
        <w:t xml:space="preserve">e </w:t>
      </w:r>
      <w:r w:rsidR="004828CE">
        <w:rPr>
          <w:rFonts w:ascii="Cambria" w:hAnsi="Cambria"/>
          <w:szCs w:val="24"/>
        </w:rPr>
        <w:t>look forward to continued discussions with the city and with area leaders as we work to deliver a project that will truly benefit the neighborhood.”</w:t>
      </w:r>
    </w:p>
    <w:p w14:paraId="2EC10D6F" w14:textId="77777777" w:rsidR="00D15D8C" w:rsidRDefault="00D15D8C" w:rsidP="00942DAA">
      <w:pPr>
        <w:spacing w:before="1" w:after="1" w:line="360" w:lineRule="auto"/>
        <w:rPr>
          <w:rFonts w:ascii="Cambria" w:hAnsi="Cambria"/>
          <w:szCs w:val="24"/>
        </w:rPr>
      </w:pPr>
    </w:p>
    <w:p w14:paraId="70B72A78" w14:textId="2368B73F" w:rsidR="00922CEF" w:rsidRDefault="00F86098" w:rsidP="00942DAA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Waters Edge at University Place </w:t>
      </w:r>
      <w:r w:rsidR="0019764A">
        <w:rPr>
          <w:rFonts w:ascii="Cambria" w:hAnsi="Cambria"/>
          <w:szCs w:val="24"/>
        </w:rPr>
        <w:t>would feature one of the first new Class</w:t>
      </w:r>
      <w:r w:rsidR="004C06F9">
        <w:rPr>
          <w:rFonts w:ascii="Cambria" w:hAnsi="Cambria"/>
          <w:szCs w:val="24"/>
        </w:rPr>
        <w:t xml:space="preserve"> </w:t>
      </w:r>
      <w:r w:rsidR="0019764A">
        <w:rPr>
          <w:rFonts w:ascii="Cambria" w:hAnsi="Cambria"/>
          <w:szCs w:val="24"/>
        </w:rPr>
        <w:t>A office developments in U</w:t>
      </w:r>
      <w:r w:rsidR="00C82DC8">
        <w:rPr>
          <w:rFonts w:ascii="Cambria" w:hAnsi="Cambria"/>
          <w:szCs w:val="24"/>
        </w:rPr>
        <w:t>n</w:t>
      </w:r>
      <w:r w:rsidR="0063001D">
        <w:rPr>
          <w:rFonts w:ascii="Cambria" w:hAnsi="Cambria"/>
          <w:szCs w:val="24"/>
        </w:rPr>
        <w:t xml:space="preserve">iversity City in </w:t>
      </w:r>
      <w:r w:rsidR="00DA4521">
        <w:rPr>
          <w:rFonts w:ascii="Cambria" w:hAnsi="Cambria"/>
          <w:szCs w:val="24"/>
        </w:rPr>
        <w:t>more than 10</w:t>
      </w:r>
      <w:r w:rsidR="0063001D">
        <w:rPr>
          <w:rFonts w:ascii="Cambria" w:hAnsi="Cambria"/>
          <w:szCs w:val="24"/>
        </w:rPr>
        <w:t xml:space="preserve"> years</w:t>
      </w:r>
      <w:r w:rsidR="00E7247B">
        <w:rPr>
          <w:rFonts w:ascii="Cambria" w:hAnsi="Cambria"/>
          <w:szCs w:val="24"/>
        </w:rPr>
        <w:t xml:space="preserve">. Called Reflection, the five-story building </w:t>
      </w:r>
      <w:r w:rsidR="001C16B6">
        <w:rPr>
          <w:rFonts w:ascii="Cambria" w:hAnsi="Cambria"/>
          <w:szCs w:val="24"/>
        </w:rPr>
        <w:t xml:space="preserve">design by Gensler includes striking cantilevered glass and 10-foot ceiling heights that offer expansive views of the lake and the surrounding development </w:t>
      </w:r>
      <w:r w:rsidR="004732B7">
        <w:rPr>
          <w:rFonts w:ascii="Cambria" w:hAnsi="Cambria"/>
          <w:szCs w:val="24"/>
        </w:rPr>
        <w:t>while maximizing natural light for office users.</w:t>
      </w:r>
    </w:p>
    <w:p w14:paraId="1BC32C6A" w14:textId="77777777" w:rsidR="00922CEF" w:rsidRDefault="00922CEF" w:rsidP="00942DAA">
      <w:pPr>
        <w:spacing w:before="1" w:after="1" w:line="360" w:lineRule="auto"/>
        <w:rPr>
          <w:rFonts w:ascii="Cambria" w:hAnsi="Cambria"/>
          <w:szCs w:val="24"/>
        </w:rPr>
      </w:pPr>
    </w:p>
    <w:p w14:paraId="5DEC941C" w14:textId="034AAE0D" w:rsidR="0063001D" w:rsidRDefault="00922CEF" w:rsidP="00942DAA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 design element of vertical fins cladding the building’s high-performance glass would create a pattern resembling the flow of water, and a second-floor terrace would overlook and engage with a pedestrian plaza at the north end of the building. A festival street capable of being programmed for a variety of events and activities would connect the pedestrian plaza to the apartment community and to the walking paths encircling the lake.</w:t>
      </w:r>
    </w:p>
    <w:p w14:paraId="509F9FFF" w14:textId="77777777" w:rsidR="0063001D" w:rsidRDefault="0063001D" w:rsidP="00942DAA">
      <w:pPr>
        <w:spacing w:before="1" w:after="1" w:line="360" w:lineRule="auto"/>
        <w:rPr>
          <w:rFonts w:ascii="Cambria" w:hAnsi="Cambria"/>
          <w:szCs w:val="24"/>
        </w:rPr>
      </w:pPr>
    </w:p>
    <w:p w14:paraId="1FF0D76B" w14:textId="5E1E6C01" w:rsidR="00A46983" w:rsidRDefault="00942837" w:rsidP="00942DAA">
      <w:pPr>
        <w:spacing w:before="1" w:after="1" w:line="360" w:lineRule="auto"/>
        <w:rPr>
          <w:rFonts w:ascii="Cambria" w:hAnsi="Cambria"/>
          <w:szCs w:val="24"/>
        </w:rPr>
      </w:pPr>
      <w:r w:rsidRPr="00FC5631">
        <w:rPr>
          <w:rFonts w:ascii="Cambria" w:hAnsi="Cambria"/>
          <w:szCs w:val="24"/>
        </w:rPr>
        <w:t xml:space="preserve">EB Arrow is in discussions with the </w:t>
      </w:r>
      <w:r w:rsidR="0063001D" w:rsidRPr="00FC5631">
        <w:rPr>
          <w:rFonts w:ascii="Cambria" w:hAnsi="Cambria"/>
          <w:szCs w:val="24"/>
        </w:rPr>
        <w:t>U</w:t>
      </w:r>
      <w:r w:rsidRPr="00FC5631">
        <w:rPr>
          <w:rFonts w:ascii="Cambria" w:hAnsi="Cambria"/>
          <w:szCs w:val="24"/>
        </w:rPr>
        <w:t xml:space="preserve">niversity City Regional Library about a potential relocation to the proposed office building. The plans contemplate a two-story space for the library </w:t>
      </w:r>
      <w:r w:rsidR="00A235F6" w:rsidRPr="00FC5631">
        <w:rPr>
          <w:rFonts w:ascii="Cambria" w:hAnsi="Cambria"/>
          <w:szCs w:val="24"/>
        </w:rPr>
        <w:t xml:space="preserve">featuring a separate exterior entrance and an expansive </w:t>
      </w:r>
      <w:r w:rsidR="00FA352D" w:rsidRPr="00FC5631">
        <w:rPr>
          <w:rFonts w:ascii="Cambria" w:hAnsi="Cambria"/>
          <w:szCs w:val="24"/>
        </w:rPr>
        <w:t xml:space="preserve">lakefront </w:t>
      </w:r>
      <w:r w:rsidR="00A235F6" w:rsidRPr="00FC5631">
        <w:rPr>
          <w:rFonts w:ascii="Cambria" w:hAnsi="Cambria"/>
          <w:szCs w:val="24"/>
        </w:rPr>
        <w:t xml:space="preserve">patio. Plans for the building also include a 2,500-square-foot café </w:t>
      </w:r>
      <w:r w:rsidR="00FA352D" w:rsidRPr="00FC5631">
        <w:rPr>
          <w:rFonts w:ascii="Cambria" w:hAnsi="Cambria"/>
          <w:szCs w:val="24"/>
        </w:rPr>
        <w:t>overlooking the lake</w:t>
      </w:r>
      <w:r w:rsidR="00A235F6" w:rsidRPr="00FC5631">
        <w:rPr>
          <w:rFonts w:ascii="Cambria" w:hAnsi="Cambria"/>
          <w:szCs w:val="24"/>
        </w:rPr>
        <w:t>.</w:t>
      </w:r>
    </w:p>
    <w:p w14:paraId="76CD506A" w14:textId="77777777" w:rsidR="00C33168" w:rsidRDefault="00C33168" w:rsidP="00942DAA">
      <w:pPr>
        <w:spacing w:before="1" w:after="1" w:line="360" w:lineRule="auto"/>
        <w:rPr>
          <w:rFonts w:ascii="Cambria" w:hAnsi="Cambria"/>
          <w:szCs w:val="24"/>
        </w:rPr>
      </w:pPr>
    </w:p>
    <w:p w14:paraId="006919DB" w14:textId="30B088AA" w:rsidR="00E37C0E" w:rsidRDefault="00E37C0E" w:rsidP="00E37C0E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Future phases at the site </w:t>
      </w:r>
      <w:r w:rsidR="00FA352D">
        <w:rPr>
          <w:rFonts w:ascii="Cambria" w:hAnsi="Cambria"/>
          <w:szCs w:val="24"/>
        </w:rPr>
        <w:t xml:space="preserve">would include medium-density residential </w:t>
      </w:r>
      <w:r w:rsidR="008E36FF">
        <w:rPr>
          <w:rFonts w:ascii="Cambria" w:hAnsi="Cambria"/>
          <w:szCs w:val="24"/>
        </w:rPr>
        <w:t xml:space="preserve">development </w:t>
      </w:r>
      <w:r w:rsidR="00FA352D">
        <w:rPr>
          <w:rFonts w:ascii="Cambria" w:hAnsi="Cambria"/>
          <w:szCs w:val="24"/>
        </w:rPr>
        <w:t xml:space="preserve">plus additional </w:t>
      </w:r>
      <w:r>
        <w:rPr>
          <w:rFonts w:ascii="Cambria" w:hAnsi="Cambria"/>
          <w:szCs w:val="24"/>
        </w:rPr>
        <w:t xml:space="preserve">office </w:t>
      </w:r>
      <w:r w:rsidR="00FA352D">
        <w:rPr>
          <w:rFonts w:ascii="Cambria" w:hAnsi="Cambria"/>
          <w:szCs w:val="24"/>
        </w:rPr>
        <w:t>space or</w:t>
      </w:r>
      <w:r>
        <w:rPr>
          <w:rFonts w:ascii="Cambria" w:hAnsi="Cambria"/>
          <w:szCs w:val="24"/>
        </w:rPr>
        <w:t xml:space="preserve"> a hotel.</w:t>
      </w:r>
    </w:p>
    <w:p w14:paraId="28149B11" w14:textId="77777777" w:rsidR="002A24E9" w:rsidRDefault="002A24E9" w:rsidP="00942DAA">
      <w:pPr>
        <w:spacing w:before="1" w:after="1" w:line="360" w:lineRule="auto"/>
        <w:rPr>
          <w:rFonts w:ascii="Cambria" w:hAnsi="Cambria"/>
          <w:szCs w:val="24"/>
        </w:rPr>
      </w:pPr>
    </w:p>
    <w:p w14:paraId="605ADA5E" w14:textId="78029AC5" w:rsidR="002B724D" w:rsidRDefault="00DF74E2" w:rsidP="00942DAA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Based in Dallas, </w:t>
      </w:r>
      <w:r w:rsidR="002B724D">
        <w:rPr>
          <w:rFonts w:ascii="Cambria" w:hAnsi="Cambria"/>
          <w:szCs w:val="24"/>
        </w:rPr>
        <w:t>EB Arrow</w:t>
      </w:r>
      <w:r>
        <w:rPr>
          <w:rFonts w:ascii="Cambria" w:hAnsi="Cambria"/>
          <w:szCs w:val="24"/>
        </w:rPr>
        <w:t xml:space="preserve"> targets key opportunities for urban renewal, revitalizing properties in ways that are authentic to local culture. Its signature </w:t>
      </w:r>
      <w:r w:rsidR="00FC63C4">
        <w:rPr>
          <w:rFonts w:ascii="Cambria" w:hAnsi="Cambria"/>
          <w:szCs w:val="24"/>
        </w:rPr>
        <w:t>projects</w:t>
      </w:r>
      <w:r>
        <w:rPr>
          <w:rFonts w:ascii="Cambria" w:hAnsi="Cambria"/>
          <w:szCs w:val="24"/>
        </w:rPr>
        <w:t xml:space="preserve"> i</w:t>
      </w:r>
      <w:r w:rsidR="00F41FA2">
        <w:rPr>
          <w:rFonts w:ascii="Cambria" w:hAnsi="Cambria"/>
          <w:szCs w:val="24"/>
        </w:rPr>
        <w:t xml:space="preserve">nclude Burbank Town Center in Burbank, Calif.; The Hill in Dallas, Texas; </w:t>
      </w:r>
      <w:r w:rsidR="00F41FA2" w:rsidRPr="00F41FA2">
        <w:rPr>
          <w:rFonts w:ascii="Cambria" w:hAnsi="Cambria"/>
          <w:szCs w:val="24"/>
        </w:rPr>
        <w:t xml:space="preserve">Paseo </w:t>
      </w:r>
      <w:r w:rsidR="00F41FA2">
        <w:rPr>
          <w:rFonts w:ascii="Cambria" w:hAnsi="Cambria"/>
          <w:szCs w:val="24"/>
        </w:rPr>
        <w:t xml:space="preserve">Colorado in </w:t>
      </w:r>
      <w:r w:rsidR="00F41FA2">
        <w:rPr>
          <w:rFonts w:ascii="Cambria" w:hAnsi="Cambria"/>
          <w:szCs w:val="24"/>
        </w:rPr>
        <w:lastRenderedPageBreak/>
        <w:t>Pasadena, Calif;</w:t>
      </w:r>
      <w:r w:rsidR="00F41FA2" w:rsidRPr="00F41FA2">
        <w:rPr>
          <w:rFonts w:ascii="Cambria" w:hAnsi="Cambria"/>
          <w:szCs w:val="24"/>
        </w:rPr>
        <w:t xml:space="preserve"> and </w:t>
      </w:r>
      <w:r w:rsidR="00F41FA2">
        <w:rPr>
          <w:rFonts w:ascii="Cambria" w:hAnsi="Cambria"/>
          <w:szCs w:val="24"/>
        </w:rPr>
        <w:t>Lloyd Center in Portland, Ore.</w:t>
      </w:r>
      <w:r w:rsidR="00F41FA2" w:rsidRPr="00F41FA2">
        <w:rPr>
          <w:rFonts w:ascii="Cambria" w:hAnsi="Cambria"/>
          <w:szCs w:val="24"/>
        </w:rPr>
        <w:br/>
      </w:r>
    </w:p>
    <w:p w14:paraId="4009C7EB" w14:textId="2EAAB504" w:rsidR="000B2471" w:rsidRDefault="00A235F6" w:rsidP="000B2471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EB Arrow is seeking a MUDD-O district for the property, and a rezoning hearing is expected to take place </w:t>
      </w:r>
      <w:r w:rsidR="00E67BE6">
        <w:rPr>
          <w:rFonts w:ascii="Cambria" w:hAnsi="Cambria"/>
          <w:szCs w:val="24"/>
        </w:rPr>
        <w:t>on June 17</w:t>
      </w:r>
      <w:r>
        <w:rPr>
          <w:rFonts w:ascii="Cambria" w:hAnsi="Cambria"/>
          <w:szCs w:val="24"/>
        </w:rPr>
        <w:t>. If approved, the company would start demolition of the existing buildings by the first quarter of 2020.</w:t>
      </w:r>
      <w:r w:rsidR="000B2471">
        <w:rPr>
          <w:rFonts w:ascii="Cambria" w:hAnsi="Cambria"/>
          <w:szCs w:val="24"/>
        </w:rPr>
        <w:t xml:space="preserve"> </w:t>
      </w:r>
      <w:r w:rsidR="002B724D" w:rsidRPr="00FC5631">
        <w:rPr>
          <w:rFonts w:ascii="Cambria" w:hAnsi="Cambria"/>
          <w:szCs w:val="24"/>
        </w:rPr>
        <w:t>Michaels, Office Depot</w:t>
      </w:r>
      <w:r w:rsidR="00FA352D" w:rsidRPr="00FC5631">
        <w:rPr>
          <w:rFonts w:ascii="Cambria" w:hAnsi="Cambria"/>
          <w:szCs w:val="24"/>
        </w:rPr>
        <w:t xml:space="preserve"> </w:t>
      </w:r>
      <w:r w:rsidR="00F86098" w:rsidRPr="00FC5631">
        <w:rPr>
          <w:rFonts w:ascii="Cambria" w:hAnsi="Cambria"/>
          <w:szCs w:val="24"/>
        </w:rPr>
        <w:t xml:space="preserve">and Ross Dress for Less </w:t>
      </w:r>
      <w:r w:rsidR="002B724D" w:rsidRPr="00FC5631">
        <w:rPr>
          <w:rFonts w:ascii="Cambria" w:hAnsi="Cambria"/>
          <w:szCs w:val="24"/>
        </w:rPr>
        <w:t xml:space="preserve">will </w:t>
      </w:r>
      <w:r w:rsidR="002151DB" w:rsidRPr="00FC5631">
        <w:rPr>
          <w:rFonts w:ascii="Cambria" w:hAnsi="Cambria"/>
          <w:szCs w:val="24"/>
        </w:rPr>
        <w:t xml:space="preserve">likely </w:t>
      </w:r>
      <w:r w:rsidR="00AF4AFB" w:rsidRPr="00FC5631">
        <w:rPr>
          <w:rFonts w:ascii="Cambria" w:hAnsi="Cambria"/>
          <w:szCs w:val="24"/>
        </w:rPr>
        <w:t xml:space="preserve">relocate and </w:t>
      </w:r>
      <w:r w:rsidR="00FA352D" w:rsidRPr="00FC5631">
        <w:rPr>
          <w:rFonts w:ascii="Cambria" w:hAnsi="Cambria"/>
          <w:szCs w:val="24"/>
        </w:rPr>
        <w:t>join Guitar Center at</w:t>
      </w:r>
      <w:r w:rsidR="002B724D" w:rsidRPr="00FC5631">
        <w:rPr>
          <w:rFonts w:ascii="Cambria" w:hAnsi="Cambria"/>
          <w:szCs w:val="24"/>
        </w:rPr>
        <w:t xml:space="preserve"> an existing retail center </w:t>
      </w:r>
      <w:r w:rsidR="00DF74E2" w:rsidRPr="00FC5631">
        <w:rPr>
          <w:rFonts w:ascii="Cambria" w:hAnsi="Cambria"/>
          <w:szCs w:val="24"/>
        </w:rPr>
        <w:t xml:space="preserve">also owned by EB Arrow </w:t>
      </w:r>
      <w:r w:rsidR="002B724D" w:rsidRPr="00FC5631">
        <w:rPr>
          <w:rFonts w:ascii="Cambria" w:hAnsi="Cambria"/>
          <w:szCs w:val="24"/>
        </w:rPr>
        <w:t>on the opposite s</w:t>
      </w:r>
      <w:r w:rsidR="00DF74E2" w:rsidRPr="00FC5631">
        <w:rPr>
          <w:rFonts w:ascii="Cambria" w:hAnsi="Cambria"/>
          <w:szCs w:val="24"/>
        </w:rPr>
        <w:t>ide of J.W. Clay Boulevard</w:t>
      </w:r>
      <w:r w:rsidR="002B724D" w:rsidRPr="00FC5631">
        <w:rPr>
          <w:rFonts w:ascii="Cambria" w:hAnsi="Cambria"/>
          <w:szCs w:val="24"/>
        </w:rPr>
        <w:t>.</w:t>
      </w:r>
    </w:p>
    <w:p w14:paraId="2FD6D70F" w14:textId="77777777" w:rsidR="00DA3782" w:rsidRDefault="00DA3782" w:rsidP="000B2471">
      <w:pPr>
        <w:spacing w:before="1" w:after="1" w:line="360" w:lineRule="auto"/>
        <w:rPr>
          <w:rFonts w:ascii="Cambria" w:hAnsi="Cambria"/>
          <w:szCs w:val="24"/>
        </w:rPr>
      </w:pPr>
    </w:p>
    <w:p w14:paraId="6005339D" w14:textId="533C0F02" w:rsidR="00DA3782" w:rsidRDefault="007D3774" w:rsidP="000B2471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</w:t>
      </w:r>
      <w:r w:rsidR="00DA3782" w:rsidRPr="00FC5631">
        <w:rPr>
          <w:rFonts w:ascii="Cambria" w:hAnsi="Cambria"/>
          <w:szCs w:val="24"/>
        </w:rPr>
        <w:t xml:space="preserve">ommercial real </w:t>
      </w:r>
      <w:r>
        <w:rPr>
          <w:rFonts w:ascii="Cambria" w:hAnsi="Cambria"/>
          <w:szCs w:val="24"/>
        </w:rPr>
        <w:t xml:space="preserve">estate services firm JLL </w:t>
      </w:r>
      <w:r w:rsidR="00DA3782" w:rsidRPr="00FC5631">
        <w:rPr>
          <w:rFonts w:ascii="Cambria" w:hAnsi="Cambria"/>
          <w:szCs w:val="24"/>
        </w:rPr>
        <w:t>will lease the new office building</w:t>
      </w:r>
      <w:r>
        <w:rPr>
          <w:rFonts w:ascii="Cambria" w:hAnsi="Cambria"/>
          <w:szCs w:val="24"/>
        </w:rPr>
        <w:t xml:space="preserve">, </w:t>
      </w:r>
      <w:r w:rsidR="005A417C" w:rsidRPr="00FC5631">
        <w:rPr>
          <w:rFonts w:ascii="Cambria" w:hAnsi="Cambria"/>
          <w:szCs w:val="24"/>
        </w:rPr>
        <w:t xml:space="preserve">and </w:t>
      </w:r>
      <w:r>
        <w:rPr>
          <w:rFonts w:ascii="Cambria" w:hAnsi="Cambria"/>
          <w:szCs w:val="24"/>
        </w:rPr>
        <w:t xml:space="preserve">EB Arrow plans to partner with a local retail brokerage team to </w:t>
      </w:r>
      <w:r w:rsidR="00DA3782" w:rsidRPr="00FC5631">
        <w:rPr>
          <w:rFonts w:ascii="Cambria" w:hAnsi="Cambria"/>
          <w:szCs w:val="24"/>
        </w:rPr>
        <w:t xml:space="preserve">assist any </w:t>
      </w:r>
      <w:r>
        <w:rPr>
          <w:rFonts w:ascii="Cambria" w:hAnsi="Cambria"/>
          <w:szCs w:val="24"/>
        </w:rPr>
        <w:t xml:space="preserve">tenants </w:t>
      </w:r>
      <w:r w:rsidR="00DA3782" w:rsidRPr="00FC5631">
        <w:rPr>
          <w:rFonts w:ascii="Cambria" w:hAnsi="Cambria"/>
          <w:szCs w:val="24"/>
        </w:rPr>
        <w:t>displaced during construction and help them find alternative space.</w:t>
      </w:r>
    </w:p>
    <w:p w14:paraId="79AD13ED" w14:textId="77777777" w:rsidR="00345E44" w:rsidRDefault="00345E44" w:rsidP="000B2471">
      <w:pPr>
        <w:spacing w:before="1" w:after="1" w:line="360" w:lineRule="auto"/>
        <w:rPr>
          <w:rFonts w:ascii="Cambria" w:hAnsi="Cambria"/>
          <w:szCs w:val="24"/>
        </w:rPr>
      </w:pPr>
    </w:p>
    <w:p w14:paraId="7FE274E3" w14:textId="64BEA54A" w:rsidR="00345E44" w:rsidRDefault="00345E44" w:rsidP="000B2471">
      <w:pPr>
        <w:spacing w:before="1" w:after="1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For more information about the proposed development, please visit </w:t>
      </w:r>
      <w:hyperlink r:id="rId9" w:history="1">
        <w:r w:rsidRPr="00345E44">
          <w:rPr>
            <w:rStyle w:val="Hyperlink"/>
            <w:rFonts w:ascii="Cambria" w:hAnsi="Cambria"/>
            <w:szCs w:val="24"/>
          </w:rPr>
          <w:t>watersedge-universityplace.com</w:t>
        </w:r>
      </w:hyperlink>
      <w:r>
        <w:rPr>
          <w:rFonts w:ascii="Cambria" w:hAnsi="Cambria"/>
          <w:szCs w:val="24"/>
        </w:rPr>
        <w:t>.</w:t>
      </w:r>
    </w:p>
    <w:p w14:paraId="1F72309B" w14:textId="77777777" w:rsidR="00A235F6" w:rsidRDefault="00A235F6" w:rsidP="00942DAA">
      <w:pPr>
        <w:spacing w:before="1" w:after="1" w:line="360" w:lineRule="auto"/>
        <w:rPr>
          <w:rFonts w:ascii="Cambria" w:hAnsi="Cambria"/>
          <w:szCs w:val="24"/>
        </w:rPr>
      </w:pPr>
    </w:p>
    <w:p w14:paraId="377D07C0" w14:textId="67D30D71" w:rsidR="00357A7C" w:rsidRPr="00357A7C" w:rsidRDefault="00357A7C" w:rsidP="00357A7C">
      <w:pPr>
        <w:pStyle w:val="NormalWeb"/>
        <w:spacing w:before="0" w:beforeAutospacing="0" w:after="0" w:afterAutospacing="0" w:line="360" w:lineRule="auto"/>
        <w:rPr>
          <w:rFonts w:ascii="Cambria" w:eastAsia="Times New Roman" w:hAnsi="Cambria" w:cs="Arial"/>
          <w:b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</w:rPr>
        <w:t>About EB Arrow</w:t>
      </w:r>
      <w:r>
        <w:rPr>
          <w:rFonts w:ascii="Cambria" w:eastAsia="Times New Roman" w:hAnsi="Cambria" w:cs="Arial"/>
          <w:b/>
          <w:sz w:val="24"/>
          <w:szCs w:val="24"/>
          <w:u w:val="single"/>
        </w:rPr>
        <w:br/>
      </w:r>
      <w:r w:rsidRPr="00357A7C">
        <w:rPr>
          <w:rFonts w:ascii="Cambria" w:hAnsi="Cambria"/>
          <w:sz w:val="24"/>
          <w:szCs w:val="24"/>
        </w:rPr>
        <w:t xml:space="preserve">EB Arrow is an experienced commercial real estate investment firm specializing in mixed-use, multi-tenant and single-tenant retail properties located throughout the </w:t>
      </w:r>
      <w:r>
        <w:rPr>
          <w:rFonts w:ascii="Cambria" w:hAnsi="Cambria"/>
          <w:sz w:val="24"/>
          <w:szCs w:val="24"/>
        </w:rPr>
        <w:t xml:space="preserve">United States. The company </w:t>
      </w:r>
      <w:r w:rsidRPr="00357A7C">
        <w:rPr>
          <w:rFonts w:ascii="Cambria" w:hAnsi="Cambria"/>
          <w:sz w:val="24"/>
          <w:szCs w:val="24"/>
        </w:rPr>
        <w:t>identifies properties with redevelopment potential and creates value through a disciplined approach to </w:t>
      </w:r>
      <w:r>
        <w:rPr>
          <w:rFonts w:ascii="Cambria" w:hAnsi="Cambria"/>
          <w:sz w:val="24"/>
          <w:szCs w:val="24"/>
        </w:rPr>
        <w:t xml:space="preserve">development, leasing, asset management, investor relations and marketing. EB Arrow’s track record includes </w:t>
      </w:r>
      <w:r w:rsidRPr="00357A7C">
        <w:rPr>
          <w:rFonts w:ascii="Cambria" w:hAnsi="Cambria"/>
          <w:sz w:val="24"/>
          <w:szCs w:val="24"/>
        </w:rPr>
        <w:t>$3.5 billion in completed transactions and access to high-quality properties through strong market relationships</w:t>
      </w:r>
      <w:r>
        <w:rPr>
          <w:rFonts w:ascii="Cambria" w:hAnsi="Cambria"/>
          <w:sz w:val="24"/>
          <w:szCs w:val="24"/>
        </w:rPr>
        <w:t xml:space="preserve">. For more information, visit </w:t>
      </w:r>
      <w:hyperlink r:id="rId10" w:history="1">
        <w:r w:rsidRPr="00357A7C">
          <w:rPr>
            <w:rStyle w:val="Hyperlink"/>
            <w:rFonts w:ascii="Cambria" w:hAnsi="Cambria"/>
            <w:sz w:val="24"/>
            <w:szCs w:val="24"/>
          </w:rPr>
          <w:t>www.eba-us.com</w:t>
        </w:r>
      </w:hyperlink>
      <w:r>
        <w:rPr>
          <w:rFonts w:ascii="Cambria" w:hAnsi="Cambria"/>
          <w:sz w:val="24"/>
          <w:szCs w:val="24"/>
        </w:rPr>
        <w:t>.</w:t>
      </w:r>
    </w:p>
    <w:p w14:paraId="30DD098F" w14:textId="2AC4812D" w:rsidR="00BA609D" w:rsidRPr="00AB3041" w:rsidRDefault="00BA609D" w:rsidP="00BA609D">
      <w:pPr>
        <w:pStyle w:val="NormalWeb"/>
        <w:spacing w:before="0" w:beforeAutospacing="0" w:after="0" w:afterAutospacing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###</w:t>
      </w:r>
    </w:p>
    <w:sectPr w:rsidR="00BA609D" w:rsidRPr="00AB3041" w:rsidSect="00C66ECF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73C7" w14:textId="77777777" w:rsidR="00BB4C7D" w:rsidRDefault="00BB4C7D" w:rsidP="00C66ECF">
      <w:r>
        <w:separator/>
      </w:r>
    </w:p>
  </w:endnote>
  <w:endnote w:type="continuationSeparator" w:id="0">
    <w:p w14:paraId="3BFC72D6" w14:textId="77777777" w:rsidR="00BB4C7D" w:rsidRDefault="00BB4C7D" w:rsidP="00C6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0872" w14:textId="77777777" w:rsidR="00BB4C7D" w:rsidRDefault="00BB4C7D" w:rsidP="00C66ECF">
      <w:r>
        <w:separator/>
      </w:r>
    </w:p>
  </w:footnote>
  <w:footnote w:type="continuationSeparator" w:id="0">
    <w:p w14:paraId="4461014E" w14:textId="77777777" w:rsidR="00BB4C7D" w:rsidRDefault="00BB4C7D" w:rsidP="00C6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04E6" w14:textId="77777777" w:rsidR="00C66ECF" w:rsidRDefault="00C13926">
    <w:pPr>
      <w:pStyle w:val="Header"/>
    </w:pPr>
    <w:r>
      <w:rPr>
        <w:noProof/>
      </w:rPr>
      <w:drawing>
        <wp:inline distT="0" distB="0" distL="0" distR="0" wp14:anchorId="0AF0F297" wp14:editId="2E2B752A">
          <wp:extent cx="1906905" cy="47859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47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47577"/>
    <w:multiLevelType w:val="hybridMultilevel"/>
    <w:tmpl w:val="3590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CF"/>
    <w:rsid w:val="0000420E"/>
    <w:rsid w:val="00006BE5"/>
    <w:rsid w:val="0000726C"/>
    <w:rsid w:val="00020580"/>
    <w:rsid w:val="000226EB"/>
    <w:rsid w:val="000227B6"/>
    <w:rsid w:val="000256B1"/>
    <w:rsid w:val="00025BAB"/>
    <w:rsid w:val="00035851"/>
    <w:rsid w:val="00040074"/>
    <w:rsid w:val="00042BE2"/>
    <w:rsid w:val="00044A15"/>
    <w:rsid w:val="00061BFB"/>
    <w:rsid w:val="00061DC5"/>
    <w:rsid w:val="00062F68"/>
    <w:rsid w:val="0006592A"/>
    <w:rsid w:val="000713ED"/>
    <w:rsid w:val="00076EAD"/>
    <w:rsid w:val="00085905"/>
    <w:rsid w:val="000860C4"/>
    <w:rsid w:val="00095119"/>
    <w:rsid w:val="000A172F"/>
    <w:rsid w:val="000A1D29"/>
    <w:rsid w:val="000A4DA0"/>
    <w:rsid w:val="000B21AA"/>
    <w:rsid w:val="000B2471"/>
    <w:rsid w:val="000B2941"/>
    <w:rsid w:val="000B45E0"/>
    <w:rsid w:val="000B53A8"/>
    <w:rsid w:val="000C0D7C"/>
    <w:rsid w:val="000C463B"/>
    <w:rsid w:val="000D02C9"/>
    <w:rsid w:val="000D430C"/>
    <w:rsid w:val="000D4B6E"/>
    <w:rsid w:val="000E01CB"/>
    <w:rsid w:val="000E69E2"/>
    <w:rsid w:val="000F1D38"/>
    <w:rsid w:val="00104554"/>
    <w:rsid w:val="00106FE0"/>
    <w:rsid w:val="00114CBC"/>
    <w:rsid w:val="00137155"/>
    <w:rsid w:val="00144DA6"/>
    <w:rsid w:val="001572C9"/>
    <w:rsid w:val="00160A37"/>
    <w:rsid w:val="00162E8D"/>
    <w:rsid w:val="00170624"/>
    <w:rsid w:val="0017335C"/>
    <w:rsid w:val="0018034B"/>
    <w:rsid w:val="00185C2D"/>
    <w:rsid w:val="0019764A"/>
    <w:rsid w:val="001A0564"/>
    <w:rsid w:val="001A7537"/>
    <w:rsid w:val="001B5E09"/>
    <w:rsid w:val="001C16B6"/>
    <w:rsid w:val="001C2EC0"/>
    <w:rsid w:val="001C4992"/>
    <w:rsid w:val="001C7464"/>
    <w:rsid w:val="001C7DBF"/>
    <w:rsid w:val="001D26AF"/>
    <w:rsid w:val="001E1AD6"/>
    <w:rsid w:val="001E3717"/>
    <w:rsid w:val="001E390E"/>
    <w:rsid w:val="001E4002"/>
    <w:rsid w:val="001E723C"/>
    <w:rsid w:val="001F11B3"/>
    <w:rsid w:val="001F3CD2"/>
    <w:rsid w:val="001F6CE9"/>
    <w:rsid w:val="00203D5C"/>
    <w:rsid w:val="00204F2F"/>
    <w:rsid w:val="00207A87"/>
    <w:rsid w:val="00207B2B"/>
    <w:rsid w:val="002124FC"/>
    <w:rsid w:val="002151DB"/>
    <w:rsid w:val="002200BE"/>
    <w:rsid w:val="002217D6"/>
    <w:rsid w:val="00226ABD"/>
    <w:rsid w:val="0023536B"/>
    <w:rsid w:val="00240189"/>
    <w:rsid w:val="00243452"/>
    <w:rsid w:val="00245E6D"/>
    <w:rsid w:val="00250CE5"/>
    <w:rsid w:val="002524D1"/>
    <w:rsid w:val="00256927"/>
    <w:rsid w:val="002656FE"/>
    <w:rsid w:val="00267021"/>
    <w:rsid w:val="00273CCC"/>
    <w:rsid w:val="0027527B"/>
    <w:rsid w:val="0027634F"/>
    <w:rsid w:val="00276E08"/>
    <w:rsid w:val="00280639"/>
    <w:rsid w:val="00281067"/>
    <w:rsid w:val="0028495E"/>
    <w:rsid w:val="00295858"/>
    <w:rsid w:val="002A24E9"/>
    <w:rsid w:val="002A4AD2"/>
    <w:rsid w:val="002A5DA1"/>
    <w:rsid w:val="002A7B1B"/>
    <w:rsid w:val="002B724D"/>
    <w:rsid w:val="002C2A42"/>
    <w:rsid w:val="002D1962"/>
    <w:rsid w:val="002D2198"/>
    <w:rsid w:val="002D2F96"/>
    <w:rsid w:val="002D43C7"/>
    <w:rsid w:val="002D5A31"/>
    <w:rsid w:val="002E372B"/>
    <w:rsid w:val="002F1995"/>
    <w:rsid w:val="002F1ED3"/>
    <w:rsid w:val="002F2890"/>
    <w:rsid w:val="002F5C05"/>
    <w:rsid w:val="002F5DFA"/>
    <w:rsid w:val="003022F5"/>
    <w:rsid w:val="00303225"/>
    <w:rsid w:val="00313E75"/>
    <w:rsid w:val="003248FA"/>
    <w:rsid w:val="0032694E"/>
    <w:rsid w:val="00336337"/>
    <w:rsid w:val="00336448"/>
    <w:rsid w:val="00336E40"/>
    <w:rsid w:val="003401CE"/>
    <w:rsid w:val="00345796"/>
    <w:rsid w:val="00345E44"/>
    <w:rsid w:val="0035014B"/>
    <w:rsid w:val="003519F2"/>
    <w:rsid w:val="00357A7C"/>
    <w:rsid w:val="003615C3"/>
    <w:rsid w:val="00373AEA"/>
    <w:rsid w:val="00380C6A"/>
    <w:rsid w:val="003902DD"/>
    <w:rsid w:val="00395089"/>
    <w:rsid w:val="003A48CB"/>
    <w:rsid w:val="003B3C1D"/>
    <w:rsid w:val="003B7D74"/>
    <w:rsid w:val="003C20F4"/>
    <w:rsid w:val="003C244C"/>
    <w:rsid w:val="003E6541"/>
    <w:rsid w:val="003E703C"/>
    <w:rsid w:val="003F3904"/>
    <w:rsid w:val="003F6280"/>
    <w:rsid w:val="00404F7B"/>
    <w:rsid w:val="00405FCD"/>
    <w:rsid w:val="00407E58"/>
    <w:rsid w:val="00413AF3"/>
    <w:rsid w:val="00416192"/>
    <w:rsid w:val="0041661B"/>
    <w:rsid w:val="0042153D"/>
    <w:rsid w:val="00435A38"/>
    <w:rsid w:val="00441255"/>
    <w:rsid w:val="00445557"/>
    <w:rsid w:val="00446285"/>
    <w:rsid w:val="00456B77"/>
    <w:rsid w:val="00462BAC"/>
    <w:rsid w:val="00464DD9"/>
    <w:rsid w:val="00465193"/>
    <w:rsid w:val="00465266"/>
    <w:rsid w:val="004732B7"/>
    <w:rsid w:val="004738E1"/>
    <w:rsid w:val="0047498A"/>
    <w:rsid w:val="004828CE"/>
    <w:rsid w:val="00483B85"/>
    <w:rsid w:val="00484B18"/>
    <w:rsid w:val="00490F28"/>
    <w:rsid w:val="00491F3C"/>
    <w:rsid w:val="004939DA"/>
    <w:rsid w:val="0049522D"/>
    <w:rsid w:val="00496282"/>
    <w:rsid w:val="004A6583"/>
    <w:rsid w:val="004B1395"/>
    <w:rsid w:val="004B273B"/>
    <w:rsid w:val="004C06F9"/>
    <w:rsid w:val="004C3D69"/>
    <w:rsid w:val="004D166E"/>
    <w:rsid w:val="004D2A91"/>
    <w:rsid w:val="004E1F7E"/>
    <w:rsid w:val="004E5984"/>
    <w:rsid w:val="004E7E74"/>
    <w:rsid w:val="004F107B"/>
    <w:rsid w:val="004F72E5"/>
    <w:rsid w:val="005045D1"/>
    <w:rsid w:val="00524231"/>
    <w:rsid w:val="005302C8"/>
    <w:rsid w:val="0053148A"/>
    <w:rsid w:val="005343CC"/>
    <w:rsid w:val="00542043"/>
    <w:rsid w:val="00552343"/>
    <w:rsid w:val="00552C86"/>
    <w:rsid w:val="0055588E"/>
    <w:rsid w:val="00555A70"/>
    <w:rsid w:val="00565330"/>
    <w:rsid w:val="00576987"/>
    <w:rsid w:val="005777E7"/>
    <w:rsid w:val="00583B4A"/>
    <w:rsid w:val="00583F77"/>
    <w:rsid w:val="005852BE"/>
    <w:rsid w:val="005A417C"/>
    <w:rsid w:val="005A46E8"/>
    <w:rsid w:val="005A5D0F"/>
    <w:rsid w:val="005C04AD"/>
    <w:rsid w:val="005C24B0"/>
    <w:rsid w:val="005C456D"/>
    <w:rsid w:val="005D09C2"/>
    <w:rsid w:val="005D3D12"/>
    <w:rsid w:val="005D768E"/>
    <w:rsid w:val="005E0C71"/>
    <w:rsid w:val="005E5F08"/>
    <w:rsid w:val="005F3373"/>
    <w:rsid w:val="005F3941"/>
    <w:rsid w:val="005F3D81"/>
    <w:rsid w:val="005F5C85"/>
    <w:rsid w:val="005F6A8B"/>
    <w:rsid w:val="006017E8"/>
    <w:rsid w:val="006035C9"/>
    <w:rsid w:val="006056B9"/>
    <w:rsid w:val="00606FCB"/>
    <w:rsid w:val="00622E73"/>
    <w:rsid w:val="006247CA"/>
    <w:rsid w:val="006248B4"/>
    <w:rsid w:val="0063001D"/>
    <w:rsid w:val="00633FEC"/>
    <w:rsid w:val="006368E9"/>
    <w:rsid w:val="00645117"/>
    <w:rsid w:val="00645625"/>
    <w:rsid w:val="006470C3"/>
    <w:rsid w:val="00650952"/>
    <w:rsid w:val="006520C7"/>
    <w:rsid w:val="00655DFC"/>
    <w:rsid w:val="0066587C"/>
    <w:rsid w:val="0066591E"/>
    <w:rsid w:val="006703C9"/>
    <w:rsid w:val="00681041"/>
    <w:rsid w:val="00683F64"/>
    <w:rsid w:val="00692052"/>
    <w:rsid w:val="006939AC"/>
    <w:rsid w:val="0069695B"/>
    <w:rsid w:val="006A280F"/>
    <w:rsid w:val="006A3F36"/>
    <w:rsid w:val="006A7666"/>
    <w:rsid w:val="006A78E3"/>
    <w:rsid w:val="006B3755"/>
    <w:rsid w:val="006B4CEB"/>
    <w:rsid w:val="006B79D8"/>
    <w:rsid w:val="006C2ECB"/>
    <w:rsid w:val="006C414E"/>
    <w:rsid w:val="006D23D5"/>
    <w:rsid w:val="006D6013"/>
    <w:rsid w:val="006F09EF"/>
    <w:rsid w:val="006F4113"/>
    <w:rsid w:val="006F46F5"/>
    <w:rsid w:val="00715691"/>
    <w:rsid w:val="00727B81"/>
    <w:rsid w:val="00740416"/>
    <w:rsid w:val="00741726"/>
    <w:rsid w:val="007552E8"/>
    <w:rsid w:val="00762E2C"/>
    <w:rsid w:val="007678B4"/>
    <w:rsid w:val="00773E2D"/>
    <w:rsid w:val="00775088"/>
    <w:rsid w:val="00782F17"/>
    <w:rsid w:val="00783F23"/>
    <w:rsid w:val="00785299"/>
    <w:rsid w:val="0078692D"/>
    <w:rsid w:val="0079780C"/>
    <w:rsid w:val="007A1CDF"/>
    <w:rsid w:val="007A3186"/>
    <w:rsid w:val="007B0603"/>
    <w:rsid w:val="007B21A1"/>
    <w:rsid w:val="007B75B6"/>
    <w:rsid w:val="007C206C"/>
    <w:rsid w:val="007C3BA1"/>
    <w:rsid w:val="007C40D8"/>
    <w:rsid w:val="007C6EAC"/>
    <w:rsid w:val="007D3774"/>
    <w:rsid w:val="007D4436"/>
    <w:rsid w:val="007E37E2"/>
    <w:rsid w:val="007E4077"/>
    <w:rsid w:val="007E6B2D"/>
    <w:rsid w:val="007E7EBE"/>
    <w:rsid w:val="007F0084"/>
    <w:rsid w:val="007F37B6"/>
    <w:rsid w:val="007F505B"/>
    <w:rsid w:val="00807289"/>
    <w:rsid w:val="00810469"/>
    <w:rsid w:val="0081279B"/>
    <w:rsid w:val="00823683"/>
    <w:rsid w:val="008250E5"/>
    <w:rsid w:val="00825FD4"/>
    <w:rsid w:val="0082701E"/>
    <w:rsid w:val="008324ED"/>
    <w:rsid w:val="00832C2D"/>
    <w:rsid w:val="0083423E"/>
    <w:rsid w:val="00840181"/>
    <w:rsid w:val="008402A7"/>
    <w:rsid w:val="0084388B"/>
    <w:rsid w:val="00852A1A"/>
    <w:rsid w:val="008551E3"/>
    <w:rsid w:val="0086170D"/>
    <w:rsid w:val="00864B80"/>
    <w:rsid w:val="00866BCC"/>
    <w:rsid w:val="00883F8E"/>
    <w:rsid w:val="008875EA"/>
    <w:rsid w:val="00891B5E"/>
    <w:rsid w:val="00893FB5"/>
    <w:rsid w:val="008947EF"/>
    <w:rsid w:val="00896F76"/>
    <w:rsid w:val="008A7AB9"/>
    <w:rsid w:val="008B08FE"/>
    <w:rsid w:val="008B18EB"/>
    <w:rsid w:val="008B5CA6"/>
    <w:rsid w:val="008B718E"/>
    <w:rsid w:val="008C35B2"/>
    <w:rsid w:val="008C75F3"/>
    <w:rsid w:val="008C7D18"/>
    <w:rsid w:val="008C7DE1"/>
    <w:rsid w:val="008E36FF"/>
    <w:rsid w:val="008F1B75"/>
    <w:rsid w:val="008F2E52"/>
    <w:rsid w:val="008F4BAE"/>
    <w:rsid w:val="008F4F85"/>
    <w:rsid w:val="00904E85"/>
    <w:rsid w:val="00914E7E"/>
    <w:rsid w:val="00917D3F"/>
    <w:rsid w:val="00920130"/>
    <w:rsid w:val="00922CEF"/>
    <w:rsid w:val="00931162"/>
    <w:rsid w:val="00932E43"/>
    <w:rsid w:val="00935908"/>
    <w:rsid w:val="009375A3"/>
    <w:rsid w:val="0093784E"/>
    <w:rsid w:val="00942837"/>
    <w:rsid w:val="00942DAA"/>
    <w:rsid w:val="0096075D"/>
    <w:rsid w:val="00960902"/>
    <w:rsid w:val="00960EA1"/>
    <w:rsid w:val="00961D01"/>
    <w:rsid w:val="00964B70"/>
    <w:rsid w:val="00964C23"/>
    <w:rsid w:val="00966FA8"/>
    <w:rsid w:val="0096724A"/>
    <w:rsid w:val="00967BB8"/>
    <w:rsid w:val="009745AF"/>
    <w:rsid w:val="00975E59"/>
    <w:rsid w:val="0097685F"/>
    <w:rsid w:val="00976EDE"/>
    <w:rsid w:val="0098255C"/>
    <w:rsid w:val="00982DE0"/>
    <w:rsid w:val="00986E89"/>
    <w:rsid w:val="009A17CD"/>
    <w:rsid w:val="009A6AB3"/>
    <w:rsid w:val="009B1121"/>
    <w:rsid w:val="009B699F"/>
    <w:rsid w:val="009C360F"/>
    <w:rsid w:val="009C73F2"/>
    <w:rsid w:val="009D0654"/>
    <w:rsid w:val="009D2248"/>
    <w:rsid w:val="009D5C86"/>
    <w:rsid w:val="009E03CC"/>
    <w:rsid w:val="009E36D9"/>
    <w:rsid w:val="009E6062"/>
    <w:rsid w:val="009F086D"/>
    <w:rsid w:val="009F0B1B"/>
    <w:rsid w:val="009F2978"/>
    <w:rsid w:val="009F3460"/>
    <w:rsid w:val="00A024C8"/>
    <w:rsid w:val="00A1192D"/>
    <w:rsid w:val="00A15307"/>
    <w:rsid w:val="00A1591A"/>
    <w:rsid w:val="00A20FAB"/>
    <w:rsid w:val="00A2110B"/>
    <w:rsid w:val="00A22E68"/>
    <w:rsid w:val="00A23530"/>
    <w:rsid w:val="00A235F6"/>
    <w:rsid w:val="00A27B9F"/>
    <w:rsid w:val="00A33919"/>
    <w:rsid w:val="00A33AD2"/>
    <w:rsid w:val="00A33FE4"/>
    <w:rsid w:val="00A4199E"/>
    <w:rsid w:val="00A43FD6"/>
    <w:rsid w:val="00A46983"/>
    <w:rsid w:val="00A50A82"/>
    <w:rsid w:val="00A51C6D"/>
    <w:rsid w:val="00A5216D"/>
    <w:rsid w:val="00A63649"/>
    <w:rsid w:val="00A64BBD"/>
    <w:rsid w:val="00A66AD7"/>
    <w:rsid w:val="00A67208"/>
    <w:rsid w:val="00A71407"/>
    <w:rsid w:val="00A73441"/>
    <w:rsid w:val="00A7677A"/>
    <w:rsid w:val="00A81E15"/>
    <w:rsid w:val="00A82FE4"/>
    <w:rsid w:val="00A8780D"/>
    <w:rsid w:val="00A900E2"/>
    <w:rsid w:val="00A94EB5"/>
    <w:rsid w:val="00A9626A"/>
    <w:rsid w:val="00AA0200"/>
    <w:rsid w:val="00AA1EB0"/>
    <w:rsid w:val="00AB05C5"/>
    <w:rsid w:val="00AB0E54"/>
    <w:rsid w:val="00AB3041"/>
    <w:rsid w:val="00AB4AC5"/>
    <w:rsid w:val="00AC4732"/>
    <w:rsid w:val="00AC6D9F"/>
    <w:rsid w:val="00AD4027"/>
    <w:rsid w:val="00AD605E"/>
    <w:rsid w:val="00AE358E"/>
    <w:rsid w:val="00AF0A69"/>
    <w:rsid w:val="00AF4AFB"/>
    <w:rsid w:val="00B01276"/>
    <w:rsid w:val="00B02185"/>
    <w:rsid w:val="00B10493"/>
    <w:rsid w:val="00B146BA"/>
    <w:rsid w:val="00B161E5"/>
    <w:rsid w:val="00B279CC"/>
    <w:rsid w:val="00B27F23"/>
    <w:rsid w:val="00B344BF"/>
    <w:rsid w:val="00B42473"/>
    <w:rsid w:val="00B42D48"/>
    <w:rsid w:val="00B43080"/>
    <w:rsid w:val="00B443F8"/>
    <w:rsid w:val="00B509B8"/>
    <w:rsid w:val="00B6105B"/>
    <w:rsid w:val="00B72930"/>
    <w:rsid w:val="00B72B62"/>
    <w:rsid w:val="00B73DDB"/>
    <w:rsid w:val="00B76170"/>
    <w:rsid w:val="00B83A63"/>
    <w:rsid w:val="00B83ED0"/>
    <w:rsid w:val="00B857DF"/>
    <w:rsid w:val="00B86741"/>
    <w:rsid w:val="00B93AC9"/>
    <w:rsid w:val="00BA18F3"/>
    <w:rsid w:val="00BA609D"/>
    <w:rsid w:val="00BB032E"/>
    <w:rsid w:val="00BB4C7D"/>
    <w:rsid w:val="00BB72CA"/>
    <w:rsid w:val="00BC6B6E"/>
    <w:rsid w:val="00BC7B8A"/>
    <w:rsid w:val="00BE7471"/>
    <w:rsid w:val="00BF6B9F"/>
    <w:rsid w:val="00C03A13"/>
    <w:rsid w:val="00C06FCD"/>
    <w:rsid w:val="00C134FF"/>
    <w:rsid w:val="00C13724"/>
    <w:rsid w:val="00C13926"/>
    <w:rsid w:val="00C238B6"/>
    <w:rsid w:val="00C23D3D"/>
    <w:rsid w:val="00C261CA"/>
    <w:rsid w:val="00C33168"/>
    <w:rsid w:val="00C33EC6"/>
    <w:rsid w:val="00C42F6B"/>
    <w:rsid w:val="00C51014"/>
    <w:rsid w:val="00C510EC"/>
    <w:rsid w:val="00C65174"/>
    <w:rsid w:val="00C667B2"/>
    <w:rsid w:val="00C66ECF"/>
    <w:rsid w:val="00C7119F"/>
    <w:rsid w:val="00C74D15"/>
    <w:rsid w:val="00C821A4"/>
    <w:rsid w:val="00C82DC8"/>
    <w:rsid w:val="00C84113"/>
    <w:rsid w:val="00C92497"/>
    <w:rsid w:val="00C932F4"/>
    <w:rsid w:val="00C959D6"/>
    <w:rsid w:val="00CA4D89"/>
    <w:rsid w:val="00CB3509"/>
    <w:rsid w:val="00CB4D67"/>
    <w:rsid w:val="00CB7DFB"/>
    <w:rsid w:val="00CC0112"/>
    <w:rsid w:val="00CC2E4E"/>
    <w:rsid w:val="00CC681F"/>
    <w:rsid w:val="00CF496E"/>
    <w:rsid w:val="00CF4ABA"/>
    <w:rsid w:val="00D0672A"/>
    <w:rsid w:val="00D15D8C"/>
    <w:rsid w:val="00D15DDD"/>
    <w:rsid w:val="00D15F24"/>
    <w:rsid w:val="00D22DD8"/>
    <w:rsid w:val="00D26B8A"/>
    <w:rsid w:val="00D27B83"/>
    <w:rsid w:val="00D30EC0"/>
    <w:rsid w:val="00D45E66"/>
    <w:rsid w:val="00D51201"/>
    <w:rsid w:val="00D523A9"/>
    <w:rsid w:val="00D54262"/>
    <w:rsid w:val="00D5487E"/>
    <w:rsid w:val="00D61C4E"/>
    <w:rsid w:val="00D674B4"/>
    <w:rsid w:val="00D67A5A"/>
    <w:rsid w:val="00D7228D"/>
    <w:rsid w:val="00D80728"/>
    <w:rsid w:val="00D820E0"/>
    <w:rsid w:val="00D85B10"/>
    <w:rsid w:val="00D868A0"/>
    <w:rsid w:val="00D9160A"/>
    <w:rsid w:val="00D92A69"/>
    <w:rsid w:val="00D93DB0"/>
    <w:rsid w:val="00DA2298"/>
    <w:rsid w:val="00DA3782"/>
    <w:rsid w:val="00DA4521"/>
    <w:rsid w:val="00DA5128"/>
    <w:rsid w:val="00DB42C7"/>
    <w:rsid w:val="00DB65BE"/>
    <w:rsid w:val="00DD02FE"/>
    <w:rsid w:val="00DE4758"/>
    <w:rsid w:val="00DF74E2"/>
    <w:rsid w:val="00E0486D"/>
    <w:rsid w:val="00E07901"/>
    <w:rsid w:val="00E330F4"/>
    <w:rsid w:val="00E37C0E"/>
    <w:rsid w:val="00E46E99"/>
    <w:rsid w:val="00E51984"/>
    <w:rsid w:val="00E53B65"/>
    <w:rsid w:val="00E55A22"/>
    <w:rsid w:val="00E64929"/>
    <w:rsid w:val="00E65785"/>
    <w:rsid w:val="00E67BE6"/>
    <w:rsid w:val="00E7247B"/>
    <w:rsid w:val="00E73880"/>
    <w:rsid w:val="00E81827"/>
    <w:rsid w:val="00E818C7"/>
    <w:rsid w:val="00E83C24"/>
    <w:rsid w:val="00E85B96"/>
    <w:rsid w:val="00E86722"/>
    <w:rsid w:val="00EA14B4"/>
    <w:rsid w:val="00EA349F"/>
    <w:rsid w:val="00EB242A"/>
    <w:rsid w:val="00EB27D4"/>
    <w:rsid w:val="00EB40F6"/>
    <w:rsid w:val="00EB5A55"/>
    <w:rsid w:val="00EB5CD8"/>
    <w:rsid w:val="00EB69E2"/>
    <w:rsid w:val="00EC4463"/>
    <w:rsid w:val="00EC4750"/>
    <w:rsid w:val="00ED24ED"/>
    <w:rsid w:val="00EE7C99"/>
    <w:rsid w:val="00EF26EB"/>
    <w:rsid w:val="00EF4E2D"/>
    <w:rsid w:val="00EF5718"/>
    <w:rsid w:val="00F03742"/>
    <w:rsid w:val="00F04297"/>
    <w:rsid w:val="00F105B0"/>
    <w:rsid w:val="00F13DE5"/>
    <w:rsid w:val="00F1454F"/>
    <w:rsid w:val="00F20D7A"/>
    <w:rsid w:val="00F256F3"/>
    <w:rsid w:val="00F30283"/>
    <w:rsid w:val="00F360EC"/>
    <w:rsid w:val="00F3790E"/>
    <w:rsid w:val="00F37A6B"/>
    <w:rsid w:val="00F41FA2"/>
    <w:rsid w:val="00F44038"/>
    <w:rsid w:val="00F5309F"/>
    <w:rsid w:val="00F55911"/>
    <w:rsid w:val="00F5775E"/>
    <w:rsid w:val="00F60DD3"/>
    <w:rsid w:val="00F632F0"/>
    <w:rsid w:val="00F67459"/>
    <w:rsid w:val="00F70816"/>
    <w:rsid w:val="00F76C7A"/>
    <w:rsid w:val="00F8243F"/>
    <w:rsid w:val="00F85E0E"/>
    <w:rsid w:val="00F86098"/>
    <w:rsid w:val="00F95A3A"/>
    <w:rsid w:val="00F95A5C"/>
    <w:rsid w:val="00FA352D"/>
    <w:rsid w:val="00FA5A98"/>
    <w:rsid w:val="00FB06D8"/>
    <w:rsid w:val="00FB48C0"/>
    <w:rsid w:val="00FB55A3"/>
    <w:rsid w:val="00FC5631"/>
    <w:rsid w:val="00FC63C4"/>
    <w:rsid w:val="00FD2E37"/>
    <w:rsid w:val="00FD5743"/>
    <w:rsid w:val="00FE579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93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6EC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66ECF"/>
    <w:pPr>
      <w:keepNext/>
      <w:spacing w:line="360" w:lineRule="auto"/>
      <w:ind w:firstLine="720"/>
      <w:jc w:val="right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66ECF"/>
  </w:style>
  <w:style w:type="paragraph" w:styleId="Footer">
    <w:name w:val="footer"/>
    <w:basedOn w:val="Normal"/>
    <w:link w:val="FooterChar"/>
    <w:uiPriority w:val="99"/>
    <w:unhideWhenUsed/>
    <w:rsid w:val="00C66E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ECF"/>
  </w:style>
  <w:style w:type="character" w:customStyle="1" w:styleId="Heading1Char">
    <w:name w:val="Heading 1 Char"/>
    <w:basedOn w:val="DefaultParagraphFont"/>
    <w:link w:val="Heading1"/>
    <w:rsid w:val="00C66ECF"/>
    <w:rPr>
      <w:rFonts w:ascii="Times New Roman" w:eastAsia="Times" w:hAnsi="Times New Roman"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C66E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8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D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DB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DB0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D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DB0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B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B0"/>
    <w:rPr>
      <w:rFonts w:ascii="Times New Roman" w:eastAsia="Times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4D89"/>
    <w:pPr>
      <w:spacing w:before="100" w:beforeAutospacing="1" w:after="100" w:afterAutospacing="1"/>
    </w:pPr>
    <w:rPr>
      <w:rFonts w:eastAsiaTheme="minorEastAsia"/>
      <w:sz w:val="20"/>
    </w:rPr>
  </w:style>
  <w:style w:type="character" w:customStyle="1" w:styleId="apple-converted-space">
    <w:name w:val="apple-converted-space"/>
    <w:basedOn w:val="DefaultParagraphFont"/>
    <w:rsid w:val="00490F28"/>
  </w:style>
  <w:style w:type="paragraph" w:styleId="ListParagraph">
    <w:name w:val="List Paragraph"/>
    <w:basedOn w:val="Normal"/>
    <w:uiPriority w:val="34"/>
    <w:qFormat/>
    <w:rsid w:val="0049522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B699F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699F"/>
    <w:rPr>
      <w:rFonts w:ascii="Times New Roman" w:eastAsia="Times" w:hAnsi="Times New Roman" w:cs="Times New Roman"/>
    </w:rPr>
  </w:style>
  <w:style w:type="paragraph" w:styleId="Revision">
    <w:name w:val="Revision"/>
    <w:hidden/>
    <w:uiPriority w:val="99"/>
    <w:semiHidden/>
    <w:rsid w:val="009B699F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@yellowduckmarket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ba-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tersedge-universitypla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3EE88-A53A-461F-A3CC-7741AD81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815</Words>
  <Characters>4557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Duck Marketing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McCollum</dc:creator>
  <cp:lastModifiedBy>Michelle Davis</cp:lastModifiedBy>
  <cp:revision>3</cp:revision>
  <dcterms:created xsi:type="dcterms:W3CDTF">2019-06-12T16:21:00Z</dcterms:created>
  <dcterms:modified xsi:type="dcterms:W3CDTF">2019-06-12T18:01:00Z</dcterms:modified>
</cp:coreProperties>
</file>